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71" w:rsidRDefault="00181271">
      <w:pPr>
        <w:pStyle w:val="Heading3"/>
        <w:jc w:val="center"/>
        <w:rPr>
          <w:rFonts w:ascii="Times New Roman" w:hAnsi="Times New Roman" w:cs="Times New Roman"/>
          <w:sz w:val="28"/>
          <w:szCs w:val="28"/>
        </w:rPr>
      </w:pPr>
    </w:p>
    <w:p w:rsidR="00181271" w:rsidRDefault="00181271">
      <w:pPr>
        <w:jc w:val="center"/>
        <w:rPr>
          <w:sz w:val="28"/>
          <w:szCs w:val="28"/>
        </w:rPr>
      </w:pPr>
    </w:p>
    <w:p w:rsidR="00181271" w:rsidRDefault="00181271">
      <w:pPr>
        <w:jc w:val="center"/>
        <w:rPr>
          <w:sz w:val="28"/>
          <w:szCs w:val="28"/>
        </w:rPr>
      </w:pPr>
    </w:p>
    <w:p w:rsidR="00181271" w:rsidRDefault="00181271">
      <w:pPr>
        <w:jc w:val="center"/>
        <w:rPr>
          <w:sz w:val="28"/>
          <w:szCs w:val="28"/>
        </w:rPr>
      </w:pPr>
    </w:p>
    <w:p w:rsidR="00181271" w:rsidRDefault="00181271">
      <w:pPr>
        <w:jc w:val="center"/>
        <w:rPr>
          <w:sz w:val="28"/>
          <w:szCs w:val="28"/>
        </w:rPr>
      </w:pPr>
    </w:p>
    <w:p w:rsidR="00181271" w:rsidRDefault="00181271">
      <w:pPr>
        <w:jc w:val="center"/>
        <w:rPr>
          <w:sz w:val="28"/>
          <w:szCs w:val="28"/>
        </w:rPr>
      </w:pPr>
    </w:p>
    <w:p w:rsidR="00181271" w:rsidRDefault="00181271">
      <w:pPr>
        <w:jc w:val="center"/>
        <w:rPr>
          <w:sz w:val="28"/>
          <w:szCs w:val="28"/>
        </w:rPr>
      </w:pPr>
    </w:p>
    <w:p w:rsidR="00181271" w:rsidRDefault="002E71A8">
      <w:pPr>
        <w:pStyle w:val="Heading4"/>
        <w:jc w:val="center"/>
      </w:pPr>
      <w:r>
        <w:t>Методическая разработка</w:t>
      </w:r>
    </w:p>
    <w:p w:rsidR="00181271" w:rsidRDefault="00181271">
      <w:pPr>
        <w:jc w:val="center"/>
        <w:rPr>
          <w:sz w:val="28"/>
          <w:szCs w:val="28"/>
        </w:rPr>
      </w:pPr>
    </w:p>
    <w:p w:rsidR="00181271" w:rsidRDefault="002E71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 </w:t>
      </w:r>
    </w:p>
    <w:p w:rsidR="00181271" w:rsidRDefault="00181271">
      <w:pPr>
        <w:jc w:val="center"/>
        <w:rPr>
          <w:b/>
          <w:bCs/>
          <w:sz w:val="28"/>
          <w:szCs w:val="28"/>
        </w:rPr>
      </w:pPr>
    </w:p>
    <w:p w:rsidR="00181271" w:rsidRDefault="002E71A8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«Применение статистических данных</w:t>
      </w:r>
    </w:p>
    <w:p w:rsidR="00181271" w:rsidRDefault="002E71A8">
      <w:pPr>
        <w:ind w:firstLine="708"/>
        <w:jc w:val="center"/>
      </w:pPr>
      <w:r>
        <w:rPr>
          <w:b/>
          <w:bCs/>
          <w:sz w:val="28"/>
          <w:szCs w:val="28"/>
        </w:rPr>
        <w:t>для повышения результативности в шахматах</w:t>
      </w:r>
      <w:r>
        <w:rPr>
          <w:b/>
          <w:sz w:val="28"/>
          <w:szCs w:val="28"/>
          <w:shd w:val="clear" w:color="auto" w:fill="FFFFFF"/>
        </w:rPr>
        <w:t>»</w:t>
      </w:r>
    </w:p>
    <w:p w:rsidR="00181271" w:rsidRDefault="00181271">
      <w:pPr>
        <w:jc w:val="center"/>
        <w:rPr>
          <w:b/>
          <w:sz w:val="28"/>
          <w:szCs w:val="28"/>
          <w:highlight w:val="white"/>
        </w:rPr>
      </w:pPr>
    </w:p>
    <w:p w:rsidR="00181271" w:rsidRDefault="00181271">
      <w:pPr>
        <w:jc w:val="center"/>
        <w:rPr>
          <w:b/>
          <w:sz w:val="28"/>
          <w:szCs w:val="28"/>
        </w:rPr>
      </w:pPr>
    </w:p>
    <w:p w:rsidR="00181271" w:rsidRDefault="00181271">
      <w:pPr>
        <w:jc w:val="center"/>
        <w:rPr>
          <w:sz w:val="28"/>
          <w:szCs w:val="28"/>
        </w:rPr>
      </w:pPr>
    </w:p>
    <w:p w:rsidR="00181271" w:rsidRDefault="00181271">
      <w:pPr>
        <w:jc w:val="right"/>
        <w:rPr>
          <w:sz w:val="28"/>
          <w:szCs w:val="28"/>
        </w:rPr>
      </w:pPr>
    </w:p>
    <w:p w:rsidR="00181271" w:rsidRDefault="00181271">
      <w:pPr>
        <w:jc w:val="right"/>
        <w:rPr>
          <w:sz w:val="28"/>
          <w:szCs w:val="28"/>
        </w:rPr>
      </w:pPr>
    </w:p>
    <w:p w:rsidR="00181271" w:rsidRDefault="002E71A8">
      <w:pPr>
        <w:jc w:val="right"/>
        <w:rPr>
          <w:sz w:val="28"/>
          <w:szCs w:val="28"/>
        </w:rPr>
      </w:pPr>
      <w:r>
        <w:rPr>
          <w:sz w:val="28"/>
          <w:szCs w:val="28"/>
        </w:rPr>
        <w:t>Выполнил:</w:t>
      </w:r>
    </w:p>
    <w:p w:rsidR="00181271" w:rsidRDefault="002E71A8">
      <w:pPr>
        <w:jc w:val="right"/>
      </w:pPr>
      <w:r>
        <w:rPr>
          <w:sz w:val="28"/>
          <w:szCs w:val="28"/>
        </w:rPr>
        <w:t>Особливый Григорий Петрович,</w:t>
      </w:r>
    </w:p>
    <w:p w:rsidR="00181271" w:rsidRDefault="002E71A8">
      <w:pPr>
        <w:jc w:val="right"/>
      </w:pPr>
      <w:r>
        <w:rPr>
          <w:sz w:val="28"/>
          <w:szCs w:val="28"/>
        </w:rPr>
        <w:t xml:space="preserve">тренер-преподаватель </w:t>
      </w:r>
    </w:p>
    <w:p w:rsidR="00181271" w:rsidRDefault="002E71A8">
      <w:pPr>
        <w:jc w:val="right"/>
      </w:pPr>
      <w:r>
        <w:rPr>
          <w:sz w:val="28"/>
          <w:szCs w:val="28"/>
        </w:rPr>
        <w:t xml:space="preserve">отделения шахмат </w:t>
      </w:r>
    </w:p>
    <w:p w:rsidR="00181271" w:rsidRDefault="002E71A8">
      <w:pPr>
        <w:jc w:val="right"/>
        <w:rPr>
          <w:sz w:val="28"/>
          <w:szCs w:val="28"/>
        </w:rPr>
      </w:pPr>
      <w:r>
        <w:rPr>
          <w:sz w:val="28"/>
          <w:szCs w:val="28"/>
        </w:rPr>
        <w:t>МАУДО «ДЮСШ «ЦФР»,</w:t>
      </w:r>
    </w:p>
    <w:p w:rsidR="00181271" w:rsidRDefault="00181271">
      <w:pPr>
        <w:pStyle w:val="Heading2"/>
        <w:jc w:val="right"/>
        <w:rPr>
          <w:rFonts w:ascii="Times New Roman" w:hAnsi="Times New Roman" w:cs="Times New Roman"/>
          <w:b w:val="0"/>
          <w:i w:val="0"/>
        </w:rPr>
      </w:pPr>
    </w:p>
    <w:p w:rsidR="00181271" w:rsidRDefault="00181271">
      <w:pPr>
        <w:rPr>
          <w:b/>
          <w:i/>
        </w:rPr>
      </w:pPr>
    </w:p>
    <w:p w:rsidR="00181271" w:rsidRDefault="00181271"/>
    <w:p w:rsidR="00181271" w:rsidRDefault="00181271"/>
    <w:p w:rsidR="00181271" w:rsidRDefault="00181271"/>
    <w:p w:rsidR="00181271" w:rsidRDefault="00181271"/>
    <w:p w:rsidR="00181271" w:rsidRDefault="00181271"/>
    <w:p w:rsidR="00181271" w:rsidRDefault="00181271"/>
    <w:p w:rsidR="00181271" w:rsidRDefault="00181271"/>
    <w:p w:rsidR="00181271" w:rsidRDefault="00181271"/>
    <w:p w:rsidR="00181271" w:rsidRDefault="00181271"/>
    <w:p w:rsidR="00181271" w:rsidRDefault="00181271"/>
    <w:p w:rsidR="00181271" w:rsidRDefault="00181271"/>
    <w:p w:rsidR="00181271" w:rsidRDefault="00181271"/>
    <w:p w:rsidR="00181271" w:rsidRDefault="00181271"/>
    <w:p w:rsidR="00181271" w:rsidRDefault="00181271"/>
    <w:p w:rsidR="00181271" w:rsidRDefault="002E71A8">
      <w:pPr>
        <w:jc w:val="center"/>
        <w:rPr>
          <w:rFonts w:eastAsia="Arial Unicode MS"/>
          <w:bCs/>
          <w:sz w:val="28"/>
          <w:szCs w:val="28"/>
        </w:rPr>
      </w:pPr>
      <w:r>
        <w:rPr>
          <w:bCs/>
          <w:sz w:val="28"/>
          <w:szCs w:val="28"/>
        </w:rPr>
        <w:t>г. Великий Новгород</w:t>
      </w:r>
    </w:p>
    <w:p w:rsidR="00181271" w:rsidRDefault="002E71A8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2020</w:t>
      </w:r>
    </w:p>
    <w:p w:rsidR="00181271" w:rsidRDefault="00181271">
      <w:pPr>
        <w:ind w:left="720"/>
        <w:jc w:val="both"/>
        <w:rPr>
          <w:sz w:val="28"/>
          <w:szCs w:val="28"/>
        </w:rPr>
      </w:pPr>
    </w:p>
    <w:p w:rsidR="00181271" w:rsidRDefault="00181271">
      <w:pPr>
        <w:ind w:firstLine="708"/>
        <w:rPr>
          <w:b/>
          <w:bCs/>
          <w:sz w:val="28"/>
          <w:szCs w:val="28"/>
          <w:highlight w:val="white"/>
        </w:rPr>
      </w:pPr>
    </w:p>
    <w:p w:rsidR="00181271" w:rsidRDefault="002E71A8">
      <w:pPr>
        <w:spacing w:line="360" w:lineRule="auto"/>
        <w:ind w:left="180" w:firstLine="360"/>
        <w:jc w:val="both"/>
      </w:pPr>
      <w:r>
        <w:rPr>
          <w:color w:val="000000"/>
          <w:sz w:val="28"/>
          <w:szCs w:val="28"/>
        </w:rPr>
        <w:lastRenderedPageBreak/>
        <w:t xml:space="preserve">При подготовке к шахматному турниру, зная соперников, встреча с которыми наиболее вероятна, шахматный </w:t>
      </w:r>
      <w:proofErr w:type="gramStart"/>
      <w:r>
        <w:rPr>
          <w:color w:val="000000"/>
          <w:sz w:val="28"/>
          <w:szCs w:val="28"/>
        </w:rPr>
        <w:t>турнир</w:t>
      </w:r>
      <w:proofErr w:type="gramEnd"/>
      <w:r>
        <w:rPr>
          <w:color w:val="000000"/>
          <w:sz w:val="28"/>
          <w:szCs w:val="28"/>
        </w:rPr>
        <w:t xml:space="preserve"> используя базу данных партий может спрогнозировать дебют или защиту может выбрать один или несколько соперников в соревновании.</w:t>
      </w:r>
    </w:p>
    <w:p w:rsidR="00181271" w:rsidRDefault="002E71A8">
      <w:pPr>
        <w:spacing w:line="360" w:lineRule="auto"/>
        <w:ind w:left="18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Статистика </w:t>
      </w:r>
      <w:r>
        <w:rPr>
          <w:color w:val="000000"/>
          <w:sz w:val="28"/>
          <w:szCs w:val="28"/>
        </w:rPr>
        <w:t>партий дает пищу для размышления и наиболее точного прогноза на партию.</w:t>
      </w:r>
    </w:p>
    <w:p w:rsidR="00181271" w:rsidRDefault="002E71A8">
      <w:pPr>
        <w:spacing w:line="360" w:lineRule="auto"/>
        <w:ind w:left="18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наличии компьютера легко систематизируются все партии будущего соперника, и на основе этой статистики вероятно с большой долей можно просчитать дебют или даже вариант.</w:t>
      </w:r>
    </w:p>
    <w:p w:rsidR="00181271" w:rsidRDefault="002E71A8">
      <w:pPr>
        <w:spacing w:line="360" w:lineRule="auto"/>
        <w:ind w:left="18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Просматривая</w:t>
      </w:r>
      <w:r>
        <w:rPr>
          <w:color w:val="000000"/>
          <w:sz w:val="28"/>
          <w:szCs w:val="28"/>
        </w:rPr>
        <w:t xml:space="preserve"> партии противника можно сделать вывод о его стиле игры, тяготеет ли он к позиционной спокойной игре или же склонен к комбинационной бескомпромиссной борьбе, сжигая за собой все мосты.</w:t>
      </w:r>
    </w:p>
    <w:p w:rsidR="00181271" w:rsidRDefault="002E71A8">
      <w:pPr>
        <w:spacing w:line="360" w:lineRule="auto"/>
        <w:ind w:left="180" w:firstLine="360"/>
        <w:jc w:val="both"/>
      </w:pPr>
      <w:r>
        <w:rPr>
          <w:color w:val="000000"/>
          <w:sz w:val="28"/>
          <w:szCs w:val="28"/>
        </w:rPr>
        <w:t xml:space="preserve">Ведя учет результатов противника: количество побед, поражений и ничьих </w:t>
      </w:r>
      <w:r>
        <w:rPr>
          <w:color w:val="000000"/>
          <w:sz w:val="28"/>
          <w:szCs w:val="28"/>
        </w:rPr>
        <w:t xml:space="preserve">в игре черными в отдельном дебюте или варианте, </w:t>
      </w:r>
      <w:proofErr w:type="gramStart"/>
      <w:r>
        <w:rPr>
          <w:color w:val="000000"/>
          <w:sz w:val="28"/>
          <w:szCs w:val="28"/>
        </w:rPr>
        <w:t>тоже самое</w:t>
      </w:r>
      <w:proofErr w:type="gramEnd"/>
      <w:r>
        <w:rPr>
          <w:color w:val="000000"/>
          <w:sz w:val="28"/>
          <w:szCs w:val="28"/>
        </w:rPr>
        <w:t xml:space="preserve"> при игре белым цветом, тренер на основе этой статистики предлагает учащимся сыграть ответный дебют или вариант. Если у противника прослеживается склонность к стремлению перевести партию в эндшпиль </w:t>
      </w:r>
      <w:r>
        <w:rPr>
          <w:color w:val="000000"/>
          <w:sz w:val="28"/>
          <w:szCs w:val="28"/>
        </w:rPr>
        <w:t>(окончание), где после размена ферзей он чувствует себя комфортно, отследив, что будущий визави стремится постоянно разменивать ферзей, можно специально подобрать  сложный вариант, который содержит комбинационные мотивы и будет сопернику явно не удобен.</w:t>
      </w:r>
    </w:p>
    <w:p w:rsidR="00181271" w:rsidRDefault="002E71A8">
      <w:pPr>
        <w:spacing w:line="360" w:lineRule="auto"/>
        <w:ind w:left="18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книге Эдуарда </w:t>
      </w:r>
      <w:proofErr w:type="spellStart"/>
      <w:r>
        <w:rPr>
          <w:color w:val="000000"/>
          <w:sz w:val="28"/>
          <w:szCs w:val="28"/>
        </w:rPr>
        <w:t>Ласкера</w:t>
      </w:r>
      <w:proofErr w:type="spellEnd"/>
      <w:r>
        <w:rPr>
          <w:color w:val="000000"/>
          <w:sz w:val="28"/>
          <w:szCs w:val="28"/>
        </w:rPr>
        <w:t xml:space="preserve"> «Шахматные </w:t>
      </w:r>
      <w:proofErr w:type="gramStart"/>
      <w:r>
        <w:rPr>
          <w:color w:val="000000"/>
          <w:sz w:val="28"/>
          <w:szCs w:val="28"/>
        </w:rPr>
        <w:t>секреты</w:t>
      </w:r>
      <w:proofErr w:type="gramEnd"/>
      <w:r>
        <w:rPr>
          <w:color w:val="000000"/>
          <w:sz w:val="28"/>
          <w:szCs w:val="28"/>
        </w:rPr>
        <w:t xml:space="preserve">» повествующей </w:t>
      </w:r>
      <w:proofErr w:type="gramStart"/>
      <w:r>
        <w:rPr>
          <w:color w:val="000000"/>
          <w:sz w:val="28"/>
          <w:szCs w:val="28"/>
        </w:rPr>
        <w:t>какой</w:t>
      </w:r>
      <w:proofErr w:type="gramEnd"/>
      <w:r>
        <w:rPr>
          <w:color w:val="000000"/>
          <w:sz w:val="28"/>
          <w:szCs w:val="28"/>
        </w:rPr>
        <w:t xml:space="preserve"> сложный и тернистый путь приходится пройти юному шахматисту, чтобы попасть в круг избранных, преодолев все ступени этого посвящения. По своему содержанию книга остается весьма актуальной, посколь</w:t>
      </w:r>
      <w:r>
        <w:rPr>
          <w:color w:val="000000"/>
          <w:sz w:val="28"/>
          <w:szCs w:val="28"/>
        </w:rPr>
        <w:t xml:space="preserve">ку </w:t>
      </w:r>
      <w:proofErr w:type="gramStart"/>
      <w:r>
        <w:rPr>
          <w:color w:val="000000"/>
          <w:sz w:val="28"/>
          <w:szCs w:val="28"/>
        </w:rPr>
        <w:t>вопросы, затрагиваемые в ней автором непосредственно связаны</w:t>
      </w:r>
      <w:proofErr w:type="gramEnd"/>
      <w:r>
        <w:rPr>
          <w:color w:val="000000"/>
          <w:sz w:val="28"/>
          <w:szCs w:val="28"/>
        </w:rPr>
        <w:t xml:space="preserve"> с проблематикой применения статистики партии противника и выводами, сделанными на основе этого материала.</w:t>
      </w:r>
    </w:p>
    <w:p w:rsidR="00181271" w:rsidRDefault="002E71A8">
      <w:pPr>
        <w:spacing w:line="360" w:lineRule="auto"/>
        <w:ind w:left="18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Особенно полезной она может оказаться для формирования собственных шахматных взглядов </w:t>
      </w:r>
      <w:r>
        <w:rPr>
          <w:color w:val="000000"/>
          <w:sz w:val="28"/>
          <w:szCs w:val="28"/>
        </w:rPr>
        <w:t xml:space="preserve">находящимся на пути восхождения молодым </w:t>
      </w:r>
      <w:r>
        <w:rPr>
          <w:color w:val="000000"/>
          <w:sz w:val="28"/>
          <w:szCs w:val="28"/>
        </w:rPr>
        <w:lastRenderedPageBreak/>
        <w:t>шахматистам. Ведь в ней убедительно, на отдельном индивидуальном примере и во всех тонкостях показан рост молодого игрока и процесс постепенного его превращения в заслуженного мастера, прошедшего долгий путь. Мы скло</w:t>
      </w:r>
      <w:r>
        <w:rPr>
          <w:color w:val="000000"/>
          <w:sz w:val="28"/>
          <w:szCs w:val="28"/>
        </w:rPr>
        <w:t xml:space="preserve">няемся к тому, что бурное развитие и теории частных дебютных случаев пошло во вред общей стратегической теории, затормозив ее развитие. </w:t>
      </w:r>
    </w:p>
    <w:p w:rsidR="00181271" w:rsidRDefault="002E71A8">
      <w:pPr>
        <w:spacing w:line="360" w:lineRule="auto"/>
        <w:ind w:left="18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История шахмат и до этого знала немало поворотов в эволюции стратегических взглядов. 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как правило это было связано с изменениями в представлении у новаторски мыслящих шахматных личностей. </w:t>
      </w:r>
    </w:p>
    <w:p w:rsidR="00181271" w:rsidRDefault="002E71A8">
      <w:pPr>
        <w:spacing w:line="360" w:lineRule="auto"/>
        <w:ind w:left="18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Попытка сформулировать общие принципы, которые позволяет измерить </w:t>
      </w:r>
      <w:r>
        <w:rPr>
          <w:color w:val="000000"/>
          <w:sz w:val="28"/>
          <w:szCs w:val="28"/>
        </w:rPr>
        <w:t xml:space="preserve">ценность хода, что эта величина поддается измерению. Как некий род потенциальной энергии, который обретает фигура, будучи помещенной на поле, с которого ей доступно максимальное количество полей. И что сила </w:t>
      </w:r>
      <w:proofErr w:type="gramStart"/>
      <w:r>
        <w:rPr>
          <w:color w:val="000000"/>
          <w:sz w:val="28"/>
          <w:szCs w:val="28"/>
        </w:rPr>
        <w:t>позиции</w:t>
      </w:r>
      <w:proofErr w:type="gramEnd"/>
      <w:r>
        <w:rPr>
          <w:color w:val="000000"/>
          <w:sz w:val="28"/>
          <w:szCs w:val="28"/>
        </w:rPr>
        <w:t xml:space="preserve"> таким образом выражается общим количество</w:t>
      </w:r>
      <w:r>
        <w:rPr>
          <w:color w:val="000000"/>
          <w:sz w:val="28"/>
          <w:szCs w:val="28"/>
        </w:rPr>
        <w:t>м потенциальной энергии заключенной во всех фигурах.</w:t>
      </w:r>
    </w:p>
    <w:p w:rsidR="00181271" w:rsidRDefault="002E71A8">
      <w:pPr>
        <w:spacing w:line="360" w:lineRule="auto"/>
        <w:ind w:left="18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Это была попытка подвести под объяснение процесса игры под чистую математику. Поэтому неудивительно, что шахматные справочники ныне подают </w:t>
      </w:r>
      <w:proofErr w:type="spellStart"/>
      <w:r>
        <w:rPr>
          <w:color w:val="000000"/>
          <w:sz w:val="28"/>
          <w:szCs w:val="28"/>
        </w:rPr>
        <w:t>Эдарда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Ласкера</w:t>
      </w:r>
      <w:proofErr w:type="spellEnd"/>
      <w:r>
        <w:rPr>
          <w:color w:val="000000"/>
          <w:sz w:val="28"/>
          <w:szCs w:val="28"/>
        </w:rPr>
        <w:t xml:space="preserve"> еще и в качестве одного из пионеров шахматной ста</w:t>
      </w:r>
      <w:r>
        <w:rPr>
          <w:color w:val="000000"/>
          <w:sz w:val="28"/>
          <w:szCs w:val="28"/>
        </w:rPr>
        <w:t>тистики.</w:t>
      </w:r>
    </w:p>
    <w:p w:rsidR="00181271" w:rsidRDefault="002E71A8">
      <w:pPr>
        <w:spacing w:line="360" w:lineRule="auto"/>
        <w:ind w:left="180" w:firstLine="360"/>
        <w:jc w:val="both"/>
      </w:pPr>
      <w:r>
        <w:rPr>
          <w:color w:val="000000"/>
          <w:sz w:val="28"/>
          <w:szCs w:val="28"/>
        </w:rPr>
        <w:t xml:space="preserve">К решению любой проблемы и шахматы не были исключением, он подходил с математической точки зрения, </w:t>
      </w:r>
      <w:proofErr w:type="gramStart"/>
      <w:r>
        <w:rPr>
          <w:color w:val="000000"/>
          <w:sz w:val="28"/>
          <w:szCs w:val="28"/>
        </w:rPr>
        <w:t>считая</w:t>
      </w:r>
      <w:proofErr w:type="gramEnd"/>
      <w:r>
        <w:rPr>
          <w:color w:val="000000"/>
          <w:sz w:val="28"/>
          <w:szCs w:val="28"/>
        </w:rPr>
        <w:t xml:space="preserve"> что контролирование как можно большего числа полей является определяющим стратегическим принципом на всех стадиях партии. В современных услов</w:t>
      </w:r>
      <w:r>
        <w:rPr>
          <w:color w:val="000000"/>
          <w:sz w:val="28"/>
          <w:szCs w:val="28"/>
        </w:rPr>
        <w:t xml:space="preserve">иях тренер по шахматам, использующий компьютерную базу данных по шахматам, находится в курсе последних дебютных разработок, также изменения происходят в оценке </w:t>
      </w:r>
      <w:proofErr w:type="spellStart"/>
      <w:r>
        <w:rPr>
          <w:color w:val="000000"/>
          <w:sz w:val="28"/>
          <w:szCs w:val="28"/>
        </w:rPr>
        <w:t>эндшпельных</w:t>
      </w:r>
      <w:proofErr w:type="spellEnd"/>
      <w:r>
        <w:rPr>
          <w:color w:val="000000"/>
          <w:sz w:val="28"/>
          <w:szCs w:val="28"/>
        </w:rPr>
        <w:t xml:space="preserve"> позиций. </w:t>
      </w:r>
      <w:proofErr w:type="gramStart"/>
      <w:r>
        <w:rPr>
          <w:color w:val="000000"/>
          <w:sz w:val="28"/>
          <w:szCs w:val="28"/>
        </w:rPr>
        <w:t>Ведя учет этой статистики он отслеживает</w:t>
      </w:r>
      <w:proofErr w:type="gramEnd"/>
      <w:r>
        <w:rPr>
          <w:color w:val="000000"/>
          <w:sz w:val="28"/>
          <w:szCs w:val="28"/>
        </w:rPr>
        <w:t xml:space="preserve"> нюансы игры противника, что позвол</w:t>
      </w:r>
      <w:r>
        <w:rPr>
          <w:color w:val="000000"/>
          <w:sz w:val="28"/>
          <w:szCs w:val="28"/>
        </w:rPr>
        <w:t>яет добиваться высоких результатов его ученикам.</w:t>
      </w:r>
    </w:p>
    <w:sectPr w:rsidR="00181271" w:rsidSect="0018127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0EFF" w:usb1="5200FDFF" w:usb2="0A242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8048D"/>
    <w:multiLevelType w:val="multilevel"/>
    <w:tmpl w:val="6BC62C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271"/>
    <w:rsid w:val="00181271"/>
    <w:rsid w:val="002E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DejaVu 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71"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qFormat/>
    <w:rsid w:val="00181271"/>
    <w:pPr>
      <w:keepNext/>
      <w:numPr>
        <w:ilvl w:val="1"/>
        <w:numId w:val="1"/>
      </w:numPr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customStyle="1" w:styleId="Heading3">
    <w:name w:val="Heading 3"/>
    <w:basedOn w:val="a"/>
    <w:next w:val="a"/>
    <w:qFormat/>
    <w:rsid w:val="0018127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4">
    <w:name w:val="Heading 4"/>
    <w:basedOn w:val="a"/>
    <w:next w:val="a"/>
    <w:qFormat/>
    <w:rsid w:val="0018127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customStyle="1" w:styleId="WW8Num1z0">
    <w:name w:val="WW8Num1z0"/>
    <w:qFormat/>
    <w:rsid w:val="00181271"/>
  </w:style>
  <w:style w:type="character" w:customStyle="1" w:styleId="WW8Num1z1">
    <w:name w:val="WW8Num1z1"/>
    <w:qFormat/>
    <w:rsid w:val="00181271"/>
  </w:style>
  <w:style w:type="character" w:customStyle="1" w:styleId="WW8Num1z2">
    <w:name w:val="WW8Num1z2"/>
    <w:qFormat/>
    <w:rsid w:val="00181271"/>
  </w:style>
  <w:style w:type="character" w:customStyle="1" w:styleId="WW8Num1z3">
    <w:name w:val="WW8Num1z3"/>
    <w:qFormat/>
    <w:rsid w:val="00181271"/>
  </w:style>
  <w:style w:type="character" w:customStyle="1" w:styleId="WW8Num1z4">
    <w:name w:val="WW8Num1z4"/>
    <w:qFormat/>
    <w:rsid w:val="00181271"/>
  </w:style>
  <w:style w:type="character" w:customStyle="1" w:styleId="WW8Num1z5">
    <w:name w:val="WW8Num1z5"/>
    <w:qFormat/>
    <w:rsid w:val="00181271"/>
  </w:style>
  <w:style w:type="character" w:customStyle="1" w:styleId="WW8Num1z6">
    <w:name w:val="WW8Num1z6"/>
    <w:qFormat/>
    <w:rsid w:val="00181271"/>
  </w:style>
  <w:style w:type="character" w:customStyle="1" w:styleId="WW8Num1z7">
    <w:name w:val="WW8Num1z7"/>
    <w:qFormat/>
    <w:rsid w:val="00181271"/>
  </w:style>
  <w:style w:type="character" w:customStyle="1" w:styleId="WW8Num1z8">
    <w:name w:val="WW8Num1z8"/>
    <w:qFormat/>
    <w:rsid w:val="00181271"/>
  </w:style>
  <w:style w:type="character" w:customStyle="1" w:styleId="WW8Num2z0">
    <w:name w:val="WW8Num2z0"/>
    <w:qFormat/>
    <w:rsid w:val="00181271"/>
    <w:rPr>
      <w:rFonts w:ascii="Symbol" w:hAnsi="Symbol" w:cs="Symbol"/>
      <w:sz w:val="20"/>
    </w:rPr>
  </w:style>
  <w:style w:type="character" w:customStyle="1" w:styleId="WW8Num2z1">
    <w:name w:val="WW8Num2z1"/>
    <w:qFormat/>
    <w:rsid w:val="00181271"/>
  </w:style>
  <w:style w:type="character" w:customStyle="1" w:styleId="WW8Num2z2">
    <w:name w:val="WW8Num2z2"/>
    <w:qFormat/>
    <w:rsid w:val="00181271"/>
  </w:style>
  <w:style w:type="character" w:customStyle="1" w:styleId="WW8Num2z3">
    <w:name w:val="WW8Num2z3"/>
    <w:qFormat/>
    <w:rsid w:val="00181271"/>
  </w:style>
  <w:style w:type="character" w:customStyle="1" w:styleId="WW8Num2z4">
    <w:name w:val="WW8Num2z4"/>
    <w:qFormat/>
    <w:rsid w:val="00181271"/>
  </w:style>
  <w:style w:type="character" w:customStyle="1" w:styleId="WW8Num2z5">
    <w:name w:val="WW8Num2z5"/>
    <w:qFormat/>
    <w:rsid w:val="00181271"/>
  </w:style>
  <w:style w:type="character" w:customStyle="1" w:styleId="WW8Num2z6">
    <w:name w:val="WW8Num2z6"/>
    <w:qFormat/>
    <w:rsid w:val="00181271"/>
  </w:style>
  <w:style w:type="character" w:customStyle="1" w:styleId="WW8Num2z7">
    <w:name w:val="WW8Num2z7"/>
    <w:qFormat/>
    <w:rsid w:val="00181271"/>
  </w:style>
  <w:style w:type="character" w:customStyle="1" w:styleId="WW8Num2z8">
    <w:name w:val="WW8Num2z8"/>
    <w:qFormat/>
    <w:rsid w:val="00181271"/>
  </w:style>
  <w:style w:type="character" w:customStyle="1" w:styleId="WW8Num3z0">
    <w:name w:val="WW8Num3z0"/>
    <w:qFormat/>
    <w:rsid w:val="00181271"/>
    <w:rPr>
      <w:rFonts w:ascii="Symbol" w:hAnsi="Symbol" w:cs="Symbol"/>
      <w:sz w:val="20"/>
    </w:rPr>
  </w:style>
  <w:style w:type="character" w:customStyle="1" w:styleId="WW8Num3z1">
    <w:name w:val="WW8Num3z1"/>
    <w:qFormat/>
    <w:rsid w:val="00181271"/>
  </w:style>
  <w:style w:type="character" w:customStyle="1" w:styleId="WW8Num3z2">
    <w:name w:val="WW8Num3z2"/>
    <w:qFormat/>
    <w:rsid w:val="00181271"/>
  </w:style>
  <w:style w:type="character" w:customStyle="1" w:styleId="WW8Num3z3">
    <w:name w:val="WW8Num3z3"/>
    <w:qFormat/>
    <w:rsid w:val="00181271"/>
  </w:style>
  <w:style w:type="character" w:customStyle="1" w:styleId="WW8Num3z4">
    <w:name w:val="WW8Num3z4"/>
    <w:qFormat/>
    <w:rsid w:val="00181271"/>
  </w:style>
  <w:style w:type="character" w:customStyle="1" w:styleId="WW8Num3z5">
    <w:name w:val="WW8Num3z5"/>
    <w:qFormat/>
    <w:rsid w:val="00181271"/>
  </w:style>
  <w:style w:type="character" w:customStyle="1" w:styleId="WW8Num3z6">
    <w:name w:val="WW8Num3z6"/>
    <w:qFormat/>
    <w:rsid w:val="00181271"/>
  </w:style>
  <w:style w:type="character" w:customStyle="1" w:styleId="WW8Num3z7">
    <w:name w:val="WW8Num3z7"/>
    <w:qFormat/>
    <w:rsid w:val="00181271"/>
  </w:style>
  <w:style w:type="character" w:customStyle="1" w:styleId="WW8Num3z8">
    <w:name w:val="WW8Num3z8"/>
    <w:qFormat/>
    <w:rsid w:val="00181271"/>
  </w:style>
  <w:style w:type="character" w:customStyle="1" w:styleId="WW8Num4z0">
    <w:name w:val="WW8Num4z0"/>
    <w:qFormat/>
    <w:rsid w:val="00181271"/>
  </w:style>
  <w:style w:type="character" w:customStyle="1" w:styleId="WW8Num4z1">
    <w:name w:val="WW8Num4z1"/>
    <w:qFormat/>
    <w:rsid w:val="00181271"/>
  </w:style>
  <w:style w:type="character" w:customStyle="1" w:styleId="WW8Num4z2">
    <w:name w:val="WW8Num4z2"/>
    <w:qFormat/>
    <w:rsid w:val="00181271"/>
  </w:style>
  <w:style w:type="character" w:customStyle="1" w:styleId="WW8Num4z3">
    <w:name w:val="WW8Num4z3"/>
    <w:qFormat/>
    <w:rsid w:val="00181271"/>
  </w:style>
  <w:style w:type="character" w:customStyle="1" w:styleId="WW8Num4z4">
    <w:name w:val="WW8Num4z4"/>
    <w:qFormat/>
    <w:rsid w:val="00181271"/>
  </w:style>
  <w:style w:type="character" w:customStyle="1" w:styleId="WW8Num4z5">
    <w:name w:val="WW8Num4z5"/>
    <w:qFormat/>
    <w:rsid w:val="00181271"/>
  </w:style>
  <w:style w:type="character" w:customStyle="1" w:styleId="WW8Num4z6">
    <w:name w:val="WW8Num4z6"/>
    <w:qFormat/>
    <w:rsid w:val="00181271"/>
  </w:style>
  <w:style w:type="character" w:customStyle="1" w:styleId="WW8Num4z7">
    <w:name w:val="WW8Num4z7"/>
    <w:qFormat/>
    <w:rsid w:val="00181271"/>
  </w:style>
  <w:style w:type="character" w:customStyle="1" w:styleId="WW8Num4z8">
    <w:name w:val="WW8Num4z8"/>
    <w:qFormat/>
    <w:rsid w:val="00181271"/>
  </w:style>
  <w:style w:type="character" w:customStyle="1" w:styleId="-">
    <w:name w:val="Интернет-ссылка"/>
    <w:basedOn w:val="a0"/>
    <w:rsid w:val="00181271"/>
    <w:rPr>
      <w:color w:val="0000FF"/>
      <w:u w:val="single"/>
    </w:rPr>
  </w:style>
  <w:style w:type="character" w:customStyle="1" w:styleId="Heading2Char">
    <w:name w:val="Heading 2 Char"/>
    <w:basedOn w:val="a0"/>
    <w:qFormat/>
    <w:rsid w:val="00181271"/>
    <w:rPr>
      <w:rFonts w:ascii="Cambria" w:eastAsia="Calibri" w:hAnsi="Cambria" w:cs="Cambria"/>
      <w:b/>
      <w:bCs/>
      <w:i/>
      <w:iCs/>
      <w:sz w:val="28"/>
      <w:szCs w:val="28"/>
      <w:lang w:val="ru-RU" w:bidi="ar-SA"/>
    </w:rPr>
  </w:style>
  <w:style w:type="paragraph" w:customStyle="1" w:styleId="a3">
    <w:name w:val="Заголовок"/>
    <w:basedOn w:val="a"/>
    <w:next w:val="a4"/>
    <w:qFormat/>
    <w:rsid w:val="00181271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4">
    <w:name w:val="Body Text"/>
    <w:basedOn w:val="a"/>
    <w:rsid w:val="00181271"/>
    <w:pPr>
      <w:spacing w:after="140" w:line="276" w:lineRule="auto"/>
    </w:pPr>
  </w:style>
  <w:style w:type="paragraph" w:styleId="a5">
    <w:name w:val="List"/>
    <w:basedOn w:val="a4"/>
    <w:rsid w:val="00181271"/>
    <w:rPr>
      <w:rFonts w:cs="DejaVu Sans"/>
    </w:rPr>
  </w:style>
  <w:style w:type="paragraph" w:customStyle="1" w:styleId="Caption">
    <w:name w:val="Caption"/>
    <w:basedOn w:val="a"/>
    <w:qFormat/>
    <w:rsid w:val="00181271"/>
    <w:pPr>
      <w:suppressLineNumbers/>
      <w:spacing w:before="120" w:after="120"/>
    </w:pPr>
    <w:rPr>
      <w:rFonts w:cs="DejaVu Sans"/>
      <w:i/>
      <w:iCs/>
    </w:rPr>
  </w:style>
  <w:style w:type="paragraph" w:styleId="a6">
    <w:name w:val="index heading"/>
    <w:basedOn w:val="a"/>
    <w:qFormat/>
    <w:rsid w:val="00181271"/>
    <w:pPr>
      <w:suppressLineNumbers/>
    </w:pPr>
    <w:rPr>
      <w:rFonts w:cs="DejaVu Sans"/>
    </w:rPr>
  </w:style>
  <w:style w:type="paragraph" w:styleId="a7">
    <w:name w:val="Normal (Web)"/>
    <w:basedOn w:val="a"/>
    <w:qFormat/>
    <w:rsid w:val="00181271"/>
    <w:pPr>
      <w:spacing w:before="280" w:after="280"/>
    </w:pPr>
  </w:style>
  <w:style w:type="paragraph" w:styleId="HTML">
    <w:name w:val="HTML Preformatted"/>
    <w:basedOn w:val="a"/>
    <w:qFormat/>
    <w:rsid w:val="001812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numbering" w:customStyle="1" w:styleId="WW8Num1">
    <w:name w:val="WW8Num1"/>
    <w:qFormat/>
    <w:rsid w:val="00181271"/>
  </w:style>
  <w:style w:type="numbering" w:customStyle="1" w:styleId="WW8Num2">
    <w:name w:val="WW8Num2"/>
    <w:qFormat/>
    <w:rsid w:val="00181271"/>
  </w:style>
  <w:style w:type="numbering" w:customStyle="1" w:styleId="WW8Num3">
    <w:name w:val="WW8Num3"/>
    <w:qFormat/>
    <w:rsid w:val="00181271"/>
  </w:style>
  <w:style w:type="numbering" w:customStyle="1" w:styleId="WW8Num4">
    <w:name w:val="WW8Num4"/>
    <w:qFormat/>
    <w:rsid w:val="0018127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562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Захарова</dc:title>
  <dc:subject/>
  <dc:creator>Ольга</dc:creator>
  <cp:keywords/>
  <dc:description/>
  <cp:lastModifiedBy>Sekretar</cp:lastModifiedBy>
  <cp:revision>14</cp:revision>
  <cp:lastPrinted>2018-10-29T11:05:00Z</cp:lastPrinted>
  <dcterms:created xsi:type="dcterms:W3CDTF">2018-10-29T16:23:00Z</dcterms:created>
  <dcterms:modified xsi:type="dcterms:W3CDTF">2022-04-15T12:10:00Z</dcterms:modified>
  <dc:language>ru-RU</dc:language>
</cp:coreProperties>
</file>