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Задание для самостоятельной (дистанционной) работы по шахматам для группы 1-го года обучения по шахматам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Тренер-преподаватель Особливый Г.П.</w:t>
      </w:r>
    </w:p>
    <w:p>
      <w:pPr>
        <w:pStyle w:val="Normal"/>
        <w:rPr>
          <w:i/>
          <w:i/>
          <w:sz w:val="28"/>
          <w:szCs w:val="28"/>
        </w:rPr>
      </w:pPr>
      <w:r>
        <w:rPr>
          <w:rFonts w:ascii="Times New Roman" w:hAnsi="Times New Roman"/>
          <w:i/>
          <w:sz w:val="21"/>
          <w:szCs w:val="21"/>
        </w:rPr>
        <w:t>Расставьте позицию  на шахматной доске. Считайте, что это не задача, а  ваша текущая партия и вам необходимо сделать ход.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0"/>
          <w:szCs w:val="20"/>
        </w:rPr>
        <w:t xml:space="preserve">Ход белых. </w:t>
      </w:r>
      <w:r>
        <w:rPr>
          <w:rFonts w:ascii="Times New Roman" w:hAnsi="Times New Roman"/>
          <w:sz w:val="20"/>
          <w:szCs w:val="20"/>
        </w:rPr>
        <w:t xml:space="preserve">Только что состоялся размен чернопольных слонов на поле </w:t>
      </w:r>
      <w:r>
        <w:rPr>
          <w:rFonts w:ascii="Times New Roman" w:hAnsi="Times New Roman"/>
          <w:sz w:val="20"/>
          <w:szCs w:val="20"/>
          <w:lang w:val="en-US"/>
        </w:rPr>
        <w:t>d</w:t>
      </w:r>
      <w:r>
        <w:rPr>
          <w:rFonts w:ascii="Times New Roman" w:hAnsi="Times New Roman"/>
          <w:sz w:val="20"/>
          <w:szCs w:val="20"/>
        </w:rPr>
        <w:t>6. В чем состоит стратегическая задача белых? На ограничение какой фигуры черных следует сейчас сыграть?</w:t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За все приведенные варианты – 6 очков.   </w:t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drawing>
          <wp:inline distT="0" distB="0" distL="0" distR="0">
            <wp:extent cx="2084705" cy="2084705"/>
            <wp:effectExtent l="0" t="0" r="0" b="0"/>
            <wp:docPr id="1" name="Рисунок 14" descr="C:\Users\Олег\Downloads\chess-board-2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4" descr="C:\Users\Олег\Downloads\chess-board-2 (3)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0"/>
          <w:szCs w:val="20"/>
        </w:rPr>
        <w:t>Ход белых</w:t>
      </w:r>
      <w:r>
        <w:rPr>
          <w:rFonts w:ascii="Times New Roman" w:hAnsi="Times New Roman"/>
          <w:sz w:val="20"/>
          <w:szCs w:val="20"/>
        </w:rPr>
        <w:t xml:space="preserve">.  Это продолжение партии, приведенной в задаче 5.1.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Белые в этом положении сыграли  Се4 : </w:t>
      </w:r>
      <w:r>
        <w:rPr>
          <w:rFonts w:ascii="Times New Roman" w:hAnsi="Times New Roman"/>
          <w:sz w:val="20"/>
          <w:szCs w:val="20"/>
          <w:lang w:val="en-US"/>
        </w:rPr>
        <w:t>d</w:t>
      </w:r>
      <w:r>
        <w:rPr>
          <w:rFonts w:ascii="Times New Roman" w:hAnsi="Times New Roman"/>
          <w:sz w:val="20"/>
          <w:szCs w:val="20"/>
        </w:rPr>
        <w:t>5?  Оцените этот размен</w:t>
      </w:r>
      <w:r>
        <w:rPr>
          <w:rFonts w:ascii="Times New Roman" w:hAnsi="Times New Roman"/>
          <w:i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Приведите (примерно) план белых после размена слона на коня.</w:t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5 очков тому, кто верно оценит размен.</w:t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drawing>
          <wp:inline distT="0" distB="0" distL="0" distR="0">
            <wp:extent cx="2179955" cy="2179955"/>
            <wp:effectExtent l="0" t="0" r="0" b="0"/>
            <wp:docPr id="2" name="Рисунок 15" descr="C:\Users\Олег\Downloads\chess-board-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5" descr="C:\Users\Олег\Downloads\chess-board-3 (2)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>Ход белых</w:t>
      </w:r>
      <w:r>
        <w:rPr>
          <w:rFonts w:ascii="Times New Roman" w:hAnsi="Times New Roman"/>
          <w:sz w:val="20"/>
          <w:szCs w:val="20"/>
        </w:rPr>
        <w:t>.  Это продолжение той же партии. Белые накопили много позиционных выгод и их позиция выиграна. Найди комбинацию. За правильный ответ – 4 очка.</w:t>
      </w:r>
    </w:p>
    <w:p>
      <w:pPr>
        <w:pStyle w:val="ListParagraph"/>
        <w:ind w:left="375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drawing>
          <wp:inline distT="0" distB="0" distL="0" distR="0">
            <wp:extent cx="2282190" cy="2282190"/>
            <wp:effectExtent l="0" t="0" r="0" b="0"/>
            <wp:docPr id="3" name="Рисунок 16" descr="C:\Users\Олег\Downloads\chess-board-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6" descr="C:\Users\Олег\Downloads\chess-board-4 (2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Ход белых</w:t>
      </w:r>
      <w:r>
        <w:rPr>
          <w:rFonts w:ascii="Times New Roman" w:hAnsi="Times New Roman"/>
          <w:sz w:val="20"/>
          <w:szCs w:val="20"/>
        </w:rPr>
        <w:t xml:space="preserve">.  Игра на ограничение «плохой» фигуры – один из самых сильных приемов. Какая фигура черных стоит неудачно. Хорошо ли играть </w:t>
      </w:r>
      <w:r>
        <w:rPr>
          <w:rFonts w:ascii="Times New Roman" w:hAnsi="Times New Roman"/>
          <w:sz w:val="20"/>
          <w:szCs w:val="20"/>
          <w:lang w:val="en-US"/>
        </w:rPr>
        <w:t>b</w:t>
      </w:r>
      <w:r>
        <w:rPr>
          <w:rFonts w:ascii="Times New Roman" w:hAnsi="Times New Roman"/>
          <w:sz w:val="20"/>
          <w:szCs w:val="20"/>
        </w:rPr>
        <w:t xml:space="preserve">4  : </w:t>
      </w:r>
      <w:r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</w:rPr>
        <w:t xml:space="preserve">5?  Найдите, как Анатолий Карпов за 2 хода добился стратегически выигранной позиции.                                                                                                            За правильный ответ  – 5 очков. </w:t>
      </w:r>
    </w:p>
    <w:p>
      <w:pPr>
        <w:pStyle w:val="ListParagraph"/>
        <w:ind w:left="420" w:hanging="0"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drawing>
          <wp:inline distT="0" distB="0" distL="0" distR="0">
            <wp:extent cx="2640965" cy="2640965"/>
            <wp:effectExtent l="0" t="0" r="0" b="0"/>
            <wp:docPr id="4" name="Рисунок 17" descr="C:\Users\Олег\Downloads\chess-board-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7" descr="C:\Users\Олег\Downloads\chess-board-5 (2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Ход белых</w:t>
      </w:r>
      <w:r>
        <w:rPr>
          <w:rFonts w:ascii="Times New Roman" w:hAnsi="Times New Roman"/>
          <w:sz w:val="20"/>
          <w:szCs w:val="20"/>
        </w:rPr>
        <w:t xml:space="preserve">.   Из партии Р. Фишера.  Расставьте позицию на доске, посмотрите на все фигуры (белых и черных), найдите слабые поля и слабые пешки в лагере черных. Предыдущим ходом черные защитили пешку  </w:t>
      </w:r>
      <w:r>
        <w:rPr>
          <w:rFonts w:ascii="Times New Roman" w:hAnsi="Times New Roman"/>
          <w:sz w:val="20"/>
          <w:szCs w:val="20"/>
          <w:lang w:val="en-US"/>
        </w:rPr>
        <w:t>h</w:t>
      </w:r>
      <w:r>
        <w:rPr>
          <w:rFonts w:ascii="Times New Roman" w:hAnsi="Times New Roman"/>
          <w:sz w:val="20"/>
          <w:szCs w:val="20"/>
        </w:rPr>
        <w:t>6  ходом С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7-</w:t>
      </w:r>
      <w:r>
        <w:rPr>
          <w:rFonts w:ascii="Times New Roman" w:hAnsi="Times New Roman"/>
          <w:sz w:val="20"/>
          <w:szCs w:val="20"/>
          <w:lang w:val="en-US"/>
        </w:rPr>
        <w:t>f</w:t>
      </w:r>
      <w:r>
        <w:rPr>
          <w:rFonts w:ascii="Times New Roman" w:hAnsi="Times New Roman"/>
          <w:sz w:val="20"/>
          <w:szCs w:val="20"/>
        </w:rPr>
        <w:t>8. В чем минусы этого хода?  4 очка тому, кто найдет ход Фишера.</w:t>
      </w:r>
    </w:p>
    <w:p>
      <w:pPr>
        <w:pStyle w:val="ListParagraph"/>
        <w:ind w:left="375" w:hanging="0"/>
        <w:rPr>
          <w:i/>
          <w:i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drawing>
          <wp:inline distT="0" distB="0" distL="0" distR="0">
            <wp:extent cx="2304415" cy="2304415"/>
            <wp:effectExtent l="0" t="0" r="0" b="0"/>
            <wp:docPr id="5" name="Рисунок 18" descr="C:\Users\Олег\Downloads\chess-board-6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8" descr="C:\Users\Олег\Downloads\chess-board-6 (2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1"/>
          <w:numId w:val="1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Ход белых. Это продолжение предыдущей партии. Найдите ход Фишера, после которого черный сразу сдались. 5 – очков за верный ответ.</w:t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drawing>
          <wp:inline distT="0" distB="0" distL="0" distR="0">
            <wp:extent cx="2304415" cy="2304415"/>
            <wp:effectExtent l="0" t="0" r="0" b="0"/>
            <wp:docPr id="6" name="Рисунок 19" descr="C:\Users\Олег\Downloads\chess-board-7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9" descr="C:\Users\Олег\Downloads\chess-board-7 (2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Ход белых</w:t>
      </w:r>
      <w:r>
        <w:rPr>
          <w:rFonts w:ascii="Times New Roman" w:hAnsi="Times New Roman"/>
          <w:sz w:val="20"/>
          <w:szCs w:val="20"/>
        </w:rPr>
        <w:t xml:space="preserve">.  Оцени возможности легких фигур белых и черных. Какое поле в лагере черных слабое? Как этим воспользоваться?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За правильный план  – 5 очков.  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drawing>
          <wp:inline distT="0" distB="0" distL="0" distR="0">
            <wp:extent cx="2223770" cy="2223770"/>
            <wp:effectExtent l="0" t="0" r="0" b="0"/>
            <wp:docPr id="7" name="Рисунок 20" descr="C:\Users\Олег\Downloads\chess-board-8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0" descr="C:\Users\Олег\Downloads\chess-board-8 (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1"/>
          <w:numId w:val="1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Ход белых. Из партии В. Смыслова. У кого позиция лучше? Для этого посмотри на разницу в положении слонов. Почему считается, что при разноцветных слонах и наличии ферзей атака усиливается? Какая диагональ у черных слабая. Как этим воспользоваться?   5 очков – за правильный решающий маневр белых.   </w:t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drawing>
          <wp:inline distT="0" distB="0" distL="0" distR="0">
            <wp:extent cx="2223770" cy="2223770"/>
            <wp:effectExtent l="0" t="0" r="0" b="0"/>
            <wp:docPr id="8" name="Рисунок 22" descr="C:\Users\Олег\Downloads\chess-board-1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2" descr="C:\Users\Олег\Downloads\chess-board-10 (2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5.9 Ход черных. Как черным изменить положение пешек, чтобы белый слон стал «плохим», а черный  конь – «хорошим». 4 очка за правильный ответ.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drawing>
          <wp:inline distT="0" distB="0" distL="0" distR="0">
            <wp:extent cx="1945640" cy="1945640"/>
            <wp:effectExtent l="0" t="0" r="0" b="0"/>
            <wp:docPr id="9" name="Рисунок 30" descr="C:\Users\Олег\Downloads\chess-board-1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30" descr="C:\Users\Олег\Downloads\chess-board-11 (1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1"/>
          <w:numId w:val="2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0"/>
          <w:szCs w:val="20"/>
        </w:rPr>
        <w:t xml:space="preserve">Ход  белых.  </w:t>
      </w:r>
      <w:r>
        <w:rPr>
          <w:rFonts w:ascii="Times New Roman" w:hAnsi="Times New Roman"/>
          <w:sz w:val="20"/>
          <w:szCs w:val="20"/>
        </w:rPr>
        <w:t>Как белым изменить пешечную структуру и создать опорный пункт для своего коня в лагере черных? За правильный ответ – 3 очка.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drawing>
          <wp:inline distT="0" distB="0" distL="0" distR="0">
            <wp:extent cx="1924050" cy="1924050"/>
            <wp:effectExtent l="0" t="0" r="0" b="0"/>
            <wp:docPr id="10" name="Рисунок 40" descr="C:\Users\Олег\Downloads\chess-board-1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40" descr="C:\Users\Олег\Downloads\chess-board-12 (1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1"/>
          <w:numId w:val="2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0"/>
          <w:szCs w:val="20"/>
        </w:rPr>
        <w:t>Ход белых</w:t>
      </w:r>
      <w:r>
        <w:rPr>
          <w:rFonts w:ascii="Times New Roman" w:hAnsi="Times New Roman"/>
          <w:sz w:val="20"/>
          <w:szCs w:val="20"/>
        </w:rPr>
        <w:t>.  Найди правильную расстановку белых (где лучшее место для чернопольного слона)?   За правильный план – 3 очка.</w:t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drawing>
          <wp:inline distT="0" distB="0" distL="0" distR="0">
            <wp:extent cx="1865630" cy="1865630"/>
            <wp:effectExtent l="0" t="0" r="0" b="0"/>
            <wp:docPr id="11" name="Рисунок 41" descr="C:\Users\Олег\Downloads\chess-board-1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41" descr="C:\Users\Олег\Downloads\chess-board-13 (1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1"/>
          <w:numId w:val="2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Ход белых.  </w:t>
      </w:r>
      <w:r>
        <w:rPr>
          <w:rFonts w:ascii="Times New Roman" w:hAnsi="Times New Roman"/>
          <w:sz w:val="20"/>
          <w:szCs w:val="20"/>
        </w:rPr>
        <w:t>У белых плохо стоит конь. Придумай правильный план за белых.</w:t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За правильный план – 5 очков.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drawing>
          <wp:inline distT="0" distB="0" distL="0" distR="0">
            <wp:extent cx="2377440" cy="2377440"/>
            <wp:effectExtent l="0" t="0" r="0" b="0"/>
            <wp:docPr id="12" name="Рисунок 42" descr="C:\Users\Олег\Downloads\chess-board-1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42" descr="C:\Users\Олег\Downloads\chess-board-14 (1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1"/>
          <w:numId w:val="2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Ход белых</w:t>
      </w:r>
      <w:r>
        <w:rPr>
          <w:rFonts w:ascii="Times New Roman" w:hAnsi="Times New Roman"/>
          <w:sz w:val="20"/>
          <w:szCs w:val="20"/>
        </w:rPr>
        <w:t xml:space="preserve">.   Белые выигрывают красивым ходом. За  </w:t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За правильный ответ – 4 очка.</w:t>
      </w:r>
    </w:p>
    <w:p>
      <w:pPr>
        <w:pStyle w:val="ListParagraph"/>
        <w:ind w:left="375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drawing>
          <wp:inline distT="0" distB="0" distL="0" distR="0">
            <wp:extent cx="2428875" cy="2428875"/>
            <wp:effectExtent l="0" t="0" r="0" b="0"/>
            <wp:docPr id="13" name="Рисунок 43" descr="C:\Users\Олег\Downloads\chess-board-1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43" descr="C:\Users\Олег\Downloads\chess-board-15 (1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1"/>
          <w:numId w:val="2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0"/>
          <w:szCs w:val="20"/>
        </w:rPr>
        <w:t>Ход белых</w:t>
      </w:r>
      <w:r>
        <w:rPr>
          <w:rFonts w:ascii="Times New Roman" w:hAnsi="Times New Roman"/>
          <w:sz w:val="20"/>
          <w:szCs w:val="20"/>
        </w:rPr>
        <w:t xml:space="preserve">. Белая ладья </w:t>
      </w:r>
      <w:r>
        <w:rPr>
          <w:rFonts w:ascii="Times New Roman" w:hAnsi="Times New Roman"/>
          <w:sz w:val="20"/>
          <w:szCs w:val="20"/>
          <w:lang w:val="en-US"/>
        </w:rPr>
        <w:t>f</w:t>
      </w:r>
      <w:r>
        <w:rPr>
          <w:rFonts w:ascii="Times New Roman" w:hAnsi="Times New Roman"/>
          <w:sz w:val="20"/>
          <w:szCs w:val="20"/>
        </w:rPr>
        <w:t xml:space="preserve">3 связана. Каким неожиданным ходом белые сразу выигрывают?  </w:t>
      </w:r>
    </w:p>
    <w:p>
      <w:pPr>
        <w:pStyle w:val="ListParagraph"/>
        <w:ind w:left="375" w:hanging="0"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За правильный ход – 4 очка.</w:t>
      </w:r>
    </w:p>
    <w:p>
      <w:pPr>
        <w:pStyle w:val="Normal"/>
        <w:rPr>
          <w:i/>
          <w:i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drawing>
          <wp:inline distT="0" distB="0" distL="0" distR="0">
            <wp:extent cx="2289810" cy="2289810"/>
            <wp:effectExtent l="0" t="0" r="0" b="0"/>
            <wp:docPr id="14" name="Рисунок 44" descr="C:\Users\Олег\Downloads\chess-board-16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44" descr="C:\Users\Олег\Downloads\chess-board-16 (1)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0"/>
        </w:numPr>
        <w:spacing w:before="0" w:after="200"/>
        <w:ind w:left="525" w:hanging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sz w:val="21"/>
        <w:i w:val="false"/>
        <w:b/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2">
    <w:lvl w:ilvl="0">
      <w:start w:val="5"/>
      <w:numFmt w:val="decimal"/>
      <w:lvlText w:val="%1"/>
      <w:lvlJc w:val="left"/>
      <w:pPr>
        <w:ind w:left="525" w:hanging="525"/>
      </w:pPr>
      <w:rPr>
        <w:b/>
      </w:rPr>
    </w:lvl>
    <w:lvl w:ilvl="1">
      <w:start w:val="10"/>
      <w:numFmt w:val="decimal"/>
      <w:lvlText w:val="%1.%2"/>
      <w:lvlJc w:val="left"/>
      <w:pPr>
        <w:ind w:left="525" w:hanging="525"/>
      </w:pPr>
      <w:rPr>
        <w:sz w:val="21"/>
        <w:i w:val="false"/>
        <w:b/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3d4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06d4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b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  <w:i w:val="false"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  <w:i w:val="false"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  <w:i w:val="false"/>
      <w:sz w:val="28"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b/>
      <w:i w:val="false"/>
      <w:sz w:val="28"/>
    </w:rPr>
  </w:style>
  <w:style w:type="character" w:styleId="ListLabel66">
    <w:name w:val="ListLabel 66"/>
    <w:qFormat/>
    <w:rPr>
      <w:b/>
    </w:rPr>
  </w:style>
  <w:style w:type="character" w:styleId="ListLabel67">
    <w:name w:val="ListLabel 67"/>
    <w:qFormat/>
    <w:rPr>
      <w:b/>
    </w:rPr>
  </w:style>
  <w:style w:type="character" w:styleId="ListLabel68">
    <w:name w:val="ListLabel 68"/>
    <w:qFormat/>
    <w:rPr>
      <w:b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</w:rPr>
  </w:style>
  <w:style w:type="character" w:styleId="ListLabel73">
    <w:name w:val="ListLabel 73"/>
    <w:qFormat/>
    <w:rPr>
      <w:b/>
    </w:rPr>
  </w:style>
  <w:style w:type="character" w:styleId="ListLabel74">
    <w:name w:val="ListLabel 74"/>
    <w:qFormat/>
    <w:rPr>
      <w:rFonts w:ascii="Times New Roman" w:hAnsi="Times New Roman"/>
      <w:b/>
      <w:i w:val="false"/>
      <w:sz w:val="21"/>
    </w:rPr>
  </w:style>
  <w:style w:type="character" w:styleId="ListLabel75">
    <w:name w:val="ListLabel 75"/>
    <w:qFormat/>
    <w:rPr>
      <w:b/>
    </w:rPr>
  </w:style>
  <w:style w:type="character" w:styleId="ListLabel76">
    <w:name w:val="ListLabel 76"/>
    <w:qFormat/>
    <w:rPr>
      <w:b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b/>
    </w:rPr>
  </w:style>
  <w:style w:type="character" w:styleId="ListLabel81">
    <w:name w:val="ListLabel 81"/>
    <w:qFormat/>
    <w:rPr>
      <w:b/>
    </w:rPr>
  </w:style>
  <w:style w:type="character" w:styleId="ListLabel82">
    <w:name w:val="ListLabel 82"/>
    <w:qFormat/>
    <w:rPr>
      <w:b/>
    </w:rPr>
  </w:style>
  <w:style w:type="character" w:styleId="ListLabel83">
    <w:name w:val="ListLabel 83"/>
    <w:qFormat/>
    <w:rPr>
      <w:rFonts w:ascii="Times New Roman" w:hAnsi="Times New Roman"/>
      <w:b/>
      <w:i w:val="false"/>
      <w:sz w:val="21"/>
    </w:rPr>
  </w:style>
  <w:style w:type="character" w:styleId="ListLabel84">
    <w:name w:val="ListLabel 84"/>
    <w:qFormat/>
    <w:rPr>
      <w:b/>
    </w:rPr>
  </w:style>
  <w:style w:type="character" w:styleId="ListLabel85">
    <w:name w:val="ListLabel 85"/>
    <w:qFormat/>
    <w:rPr>
      <w:b/>
    </w:rPr>
  </w:style>
  <w:style w:type="character" w:styleId="ListLabel86">
    <w:name w:val="ListLabel 86"/>
    <w:qFormat/>
    <w:rPr>
      <w:b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</w:rPr>
  </w:style>
  <w:style w:type="character" w:styleId="ListLabel89">
    <w:name w:val="ListLabel 89"/>
    <w:qFormat/>
    <w:rPr>
      <w:b/>
    </w:rPr>
  </w:style>
  <w:style w:type="character" w:styleId="ListLabel90">
    <w:name w:val="ListLabel 90"/>
    <w:qFormat/>
    <w:rPr>
      <w:b/>
    </w:rPr>
  </w:style>
  <w:style w:type="character" w:styleId="ListLabel91">
    <w:name w:val="ListLabel 91"/>
    <w:qFormat/>
    <w:rPr>
      <w:b/>
    </w:rPr>
  </w:style>
  <w:style w:type="character" w:styleId="ListLabel92">
    <w:name w:val="ListLabel 92"/>
    <w:qFormat/>
    <w:rPr>
      <w:rFonts w:ascii="Times New Roman" w:hAnsi="Times New Roman"/>
      <w:b/>
      <w:i w:val="false"/>
      <w:sz w:val="21"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/>
    </w:rPr>
  </w:style>
  <w:style w:type="character" w:styleId="ListLabel95">
    <w:name w:val="ListLabel 95"/>
    <w:qFormat/>
    <w:rPr>
      <w:b/>
    </w:rPr>
  </w:style>
  <w:style w:type="character" w:styleId="ListLabel96">
    <w:name w:val="ListLabel 96"/>
    <w:qFormat/>
    <w:rPr>
      <w:b/>
    </w:rPr>
  </w:style>
  <w:style w:type="character" w:styleId="ListLabel97">
    <w:name w:val="ListLabel 97"/>
    <w:qFormat/>
    <w:rPr>
      <w:b/>
    </w:rPr>
  </w:style>
  <w:style w:type="character" w:styleId="ListLabel98">
    <w:name w:val="ListLabel 98"/>
    <w:qFormat/>
    <w:rPr>
      <w:b/>
    </w:rPr>
  </w:style>
  <w:style w:type="character" w:styleId="ListLabel99">
    <w:name w:val="ListLabel 99"/>
    <w:qFormat/>
    <w:rPr>
      <w:b/>
    </w:rPr>
  </w:style>
  <w:style w:type="character" w:styleId="ListLabel100">
    <w:name w:val="ListLabel 100"/>
    <w:qFormat/>
    <w:rPr>
      <w:b/>
    </w:rPr>
  </w:style>
  <w:style w:type="character" w:styleId="ListLabel101">
    <w:name w:val="ListLabel 101"/>
    <w:qFormat/>
    <w:rPr>
      <w:rFonts w:ascii="Times New Roman" w:hAnsi="Times New Roman"/>
      <w:b/>
      <w:i w:val="false"/>
      <w:sz w:val="21"/>
    </w:rPr>
  </w:style>
  <w:style w:type="character" w:styleId="ListLabel102">
    <w:name w:val="ListLabel 102"/>
    <w:qFormat/>
    <w:rPr>
      <w:b/>
    </w:rPr>
  </w:style>
  <w:style w:type="character" w:styleId="ListLabel103">
    <w:name w:val="ListLabel 103"/>
    <w:qFormat/>
    <w:rPr>
      <w:b/>
    </w:rPr>
  </w:style>
  <w:style w:type="character" w:styleId="ListLabel104">
    <w:name w:val="ListLabel 104"/>
    <w:qFormat/>
    <w:rPr>
      <w:b/>
    </w:rPr>
  </w:style>
  <w:style w:type="character" w:styleId="ListLabel105">
    <w:name w:val="ListLabel 105"/>
    <w:qFormat/>
    <w:rPr>
      <w:b/>
    </w:rPr>
  </w:style>
  <w:style w:type="character" w:styleId="ListLabel106">
    <w:name w:val="ListLabel 106"/>
    <w:qFormat/>
    <w:rPr>
      <w:b/>
    </w:rPr>
  </w:style>
  <w:style w:type="character" w:styleId="ListLabel107">
    <w:name w:val="ListLabel 107"/>
    <w:qFormat/>
    <w:rPr>
      <w:b/>
    </w:rPr>
  </w:style>
  <w:style w:type="character" w:styleId="ListLabel108">
    <w:name w:val="ListLabel 108"/>
    <w:qFormat/>
    <w:rPr>
      <w:b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ejaVu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d06d4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d06d4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Application>LibreOffice/6.2.8.2$Linux_x86 LibreOffice_project/f82ddfca21ebc1e222a662a32b25c0c9d20169ee</Application>
  <Pages>5</Pages>
  <Words>417</Words>
  <Characters>2260</Characters>
  <CharactersWithSpaces>2941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2020-04-05T11:03:00Z</dcterms:created>
  <dc:creator>Олег</dc:creator>
  <dc:description/>
  <dc:language>ru-RU</dc:language>
  <cp:lastModifiedBy/>
  <dcterms:modified xsi:type="dcterms:W3CDTF">2020-05-27T12:11:33Z</dcterms:modified>
  <cp:revision>315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