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Задания для дистанционной работы с группами 1 - 4 углубленного уровня сложности по художественной гимнастике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Николаева М. Л.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Бег на месте до 3 минут (под музыку)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Упражнения на восстановления дыхания.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Упражнения на осанку, работа над руками (перед зеркалом)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«Станок», работа у опоры 5 мин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Прыжки из глубого приседа 20 раз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Поднимание туловища на спине 20 раз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Поднимание туловища на животе 20 раз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Лежа на спине- разведение ног 3 раза по 20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Шпагаты на левую, правую, по 3 мин по 2 подхода, поперечный, 5 мин 2 раза, ( стул или любая опора 30-50 см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Равновесие боковое, прямое «ласточка»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по 10 на каждой ноге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«Столик» 10 раз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Продолжаем работать над упражнением с мячом!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Упражнения с мячом:</w:t>
      </w:r>
    </w:p>
    <w:p>
      <w:pPr>
        <w:pStyle w:val="ListParagraph"/>
        <w:numPr>
          <w:ilvl w:val="0"/>
          <w:numId w:val="1"/>
        </w:numPr>
        <w:spacing w:lineRule="auto" w:line="240" w:before="0" w:after="75"/>
        <w:contextualSpacing/>
        <w:textAlignment w:val="baseline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удержание мяча на кисти: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пальцы соединены естественным образом;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пресечь захват мяча пальцами рук;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передача мяча из кисти в кисть;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перед собой;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за спиной;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через верх;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через низ;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под ногой;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b/>
          <w:b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ногами;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b/>
          <w:b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F1F1F"/>
          <w:sz w:val="28"/>
          <w:szCs w:val="28"/>
          <w:lang w:eastAsia="ru-RU"/>
        </w:rPr>
        <w:t>- удержание мяча на тыльной стороне кисти.</w:t>
      </w:r>
    </w:p>
    <w:p>
      <w:pPr>
        <w:pStyle w:val="Normal"/>
        <w:numPr>
          <w:ilvl w:val="0"/>
          <w:numId w:val="1"/>
        </w:numPr>
        <w:spacing w:lineRule="auto" w:line="240" w:before="0" w:after="75"/>
        <w:textAlignment w:val="baseline"/>
        <w:rPr>
          <w:rFonts w:ascii="Times New Roman" w:hAnsi="Times New Roman" w:eastAsia="Times New Roman" w:cs="Times New Roman"/>
          <w:b/>
          <w:b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F1F1F"/>
          <w:sz w:val="28"/>
          <w:szCs w:val="28"/>
          <w:lang w:eastAsia="ru-RU"/>
        </w:rPr>
        <w:t>переброски мяча: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с ладони на тыльную (участвуют две кисти, участвует одна кисть);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под ногой, ногами;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из-за спины.</w:t>
      </w:r>
    </w:p>
    <w:p>
      <w:pPr>
        <w:pStyle w:val="Normal"/>
        <w:numPr>
          <w:ilvl w:val="0"/>
          <w:numId w:val="1"/>
        </w:numPr>
        <w:spacing w:lineRule="auto" w:line="240" w:before="0" w:after="75"/>
        <w:textAlignment w:val="baseline"/>
        <w:rPr>
          <w:rFonts w:ascii="Times New Roman" w:hAnsi="Times New Roman" w:eastAsia="Times New Roman" w:cs="Times New Roman"/>
          <w:b/>
          <w:b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F1F1F"/>
          <w:sz w:val="28"/>
          <w:szCs w:val="28"/>
          <w:lang w:eastAsia="ru-RU"/>
        </w:rPr>
        <w:t>обволакивания мяча: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двумя кистями;</w:t>
      </w:r>
    </w:p>
    <w:p>
      <w:pPr>
        <w:pStyle w:val="Normal"/>
        <w:spacing w:lineRule="auto" w:line="240" w:before="0" w:after="300"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одной кистью (по самой большой окружности мяча).</w:t>
      </w:r>
    </w:p>
    <w:p>
      <w:pPr>
        <w:pStyle w:val="Normal"/>
        <w:numPr>
          <w:ilvl w:val="0"/>
          <w:numId w:val="1"/>
        </w:numPr>
        <w:spacing w:lineRule="auto" w:line="240" w:before="0" w:after="75"/>
        <w:textAlignment w:val="baseline"/>
        <w:rPr>
          <w:rFonts w:ascii="Times New Roman" w:hAnsi="Times New Roman" w:eastAsia="Times New Roman" w:cs="Times New Roman"/>
          <w:b/>
          <w:b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F1F1F"/>
          <w:sz w:val="28"/>
          <w:szCs w:val="28"/>
          <w:lang w:eastAsia="ru-RU"/>
        </w:rPr>
        <w:t>выкруты кистью: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без восьмерки;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половина восьмерки;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полная восьмерка.</w:t>
      </w:r>
    </w:p>
    <w:p>
      <w:pPr>
        <w:pStyle w:val="Normal"/>
        <w:numPr>
          <w:ilvl w:val="0"/>
          <w:numId w:val="1"/>
        </w:numPr>
        <w:spacing w:lineRule="auto" w:line="240" w:before="0" w:after="75"/>
        <w:textAlignment w:val="baseline"/>
        <w:rPr>
          <w:rFonts w:ascii="Times New Roman" w:hAnsi="Times New Roman" w:eastAsia="Times New Roman" w:cs="Times New Roman"/>
          <w:b/>
          <w:b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F1F1F"/>
          <w:sz w:val="28"/>
          <w:szCs w:val="28"/>
          <w:lang w:eastAsia="ru-RU"/>
        </w:rPr>
        <w:t>перекаты мяча: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до локтевого сустава;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до плечевого сустава;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из кисти в кисть по грудной клетке;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из кисти в кисть по плечам и спине;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по боковой части корпуса;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по ногам в положении сидя, лежа;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по корпусу (передняя часть);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по корпусу (задняя поверхность).</w:t>
      </w:r>
    </w:p>
    <w:p>
      <w:pPr>
        <w:pStyle w:val="Normal"/>
        <w:numPr>
          <w:ilvl w:val="0"/>
          <w:numId w:val="1"/>
        </w:numPr>
        <w:spacing w:lineRule="auto" w:line="240" w:before="0" w:after="75"/>
        <w:textAlignment w:val="baseline"/>
        <w:rPr>
          <w:rFonts w:ascii="Times New Roman" w:hAnsi="Times New Roman" w:eastAsia="Times New Roman" w:cs="Times New Roman"/>
          <w:b/>
          <w:b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F1F1F"/>
          <w:sz w:val="28"/>
          <w:szCs w:val="28"/>
          <w:lang w:eastAsia="ru-RU"/>
        </w:rPr>
        <w:t>отбивы мячом: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пассивные;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активные;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разными частями тела.</w:t>
      </w:r>
    </w:p>
    <w:p>
      <w:pPr>
        <w:pStyle w:val="Normal"/>
        <w:numPr>
          <w:ilvl w:val="0"/>
          <w:numId w:val="1"/>
        </w:numPr>
        <w:spacing w:lineRule="auto" w:line="240" w:before="0" w:after="75"/>
        <w:textAlignment w:val="baseline"/>
        <w:rPr>
          <w:rFonts w:ascii="Times New Roman" w:hAnsi="Times New Roman" w:eastAsia="Times New Roman" w:cs="Times New Roman"/>
          <w:b/>
          <w:b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F1F1F"/>
          <w:sz w:val="28"/>
          <w:szCs w:val="28"/>
          <w:lang w:eastAsia="ru-RU"/>
        </w:rPr>
        <w:t>броски и ловля: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бросок кистью (последними расстаются с мячом кончики пальцев, локоть прямой, активное движение в плечевом суставе);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ловля кистью (первыми с мячом встречаются кончики пальцев, мяч накатывается на кисть, рука продолжая траекторию уходит сбоку назад);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без зрительного контроля;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другой частью тела;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из-под ноги;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ловля в дальнейший перекат;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ловля в положении на полу.</w:t>
      </w:r>
    </w:p>
    <w:p>
      <w:pPr>
        <w:pStyle w:val="Normal"/>
        <w:numPr>
          <w:ilvl w:val="0"/>
          <w:numId w:val="1"/>
        </w:numPr>
        <w:spacing w:lineRule="auto" w:line="240" w:before="0" w:after="75"/>
        <w:textAlignment w:val="baseline"/>
        <w:rPr>
          <w:rFonts w:ascii="Times New Roman" w:hAnsi="Times New Roman" w:eastAsia="Times New Roman" w:cs="Times New Roman"/>
          <w:b/>
          <w:b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F1F1F"/>
          <w:sz w:val="28"/>
          <w:szCs w:val="28"/>
          <w:lang w:eastAsia="ru-RU"/>
        </w:rPr>
        <w:t>вращения мяча: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на пальце.</w:t>
      </w:r>
    </w:p>
    <w:p>
      <w:pPr>
        <w:pStyle w:val="Normal"/>
        <w:numPr>
          <w:ilvl w:val="0"/>
          <w:numId w:val="1"/>
        </w:numPr>
        <w:spacing w:lineRule="auto" w:line="240" w:before="0" w:after="75"/>
        <w:textAlignment w:val="baseline"/>
        <w:rPr>
          <w:rFonts w:ascii="Times New Roman" w:hAnsi="Times New Roman" w:eastAsia="Times New Roman" w:cs="Times New Roman"/>
          <w:b/>
          <w:b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F1F1F"/>
          <w:sz w:val="28"/>
          <w:szCs w:val="28"/>
          <w:lang w:eastAsia="ru-RU"/>
        </w:rPr>
        <w:t>захваты мяча: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стопой;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коленным суставом;</w:t>
      </w:r>
    </w:p>
    <w:p>
      <w:pPr>
        <w:pStyle w:val="ListParagraph"/>
        <w:spacing w:lineRule="auto" w:line="240" w:before="0" w:after="300"/>
        <w:ind w:left="360" w:hanging="0"/>
        <w:contextualSpacing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локтевым суставом.</w:t>
      </w:r>
    </w:p>
    <w:p>
      <w:pPr>
        <w:pStyle w:val="Normal"/>
        <w:numPr>
          <w:ilvl w:val="0"/>
          <w:numId w:val="1"/>
        </w:numPr>
        <w:spacing w:lineRule="auto" w:line="240" w:before="0" w:after="75"/>
        <w:textAlignment w:val="baseline"/>
        <w:rPr>
          <w:rFonts w:ascii="Times New Roman" w:hAnsi="Times New Roman" w:eastAsia="Times New Roman" w:cs="Times New Roman"/>
          <w:b/>
          <w:b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1F1F1F"/>
          <w:sz w:val="28"/>
          <w:szCs w:val="28"/>
          <w:lang w:eastAsia="ru-RU"/>
        </w:rPr>
        <w:t>нестабильный баланс:</w:t>
      </w:r>
    </w:p>
    <w:p>
      <w:pPr>
        <w:pStyle w:val="Normal"/>
        <w:spacing w:lineRule="auto" w:line="240" w:before="0" w:after="300"/>
        <w:textAlignment w:val="baseline"/>
        <w:rPr>
          <w:rFonts w:ascii="Times New Roman" w:hAnsi="Times New Roman" w:eastAsia="Times New Roman" w:cs="Times New Roman"/>
          <w:color w:val="1F1F1F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1F1F1F"/>
          <w:sz w:val="28"/>
          <w:szCs w:val="28"/>
          <w:lang w:eastAsia="ru-RU"/>
        </w:rPr>
        <w:t>- удержание мяча на различных частях тела, связанное с риском потери мяча.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Камаринская - русская народная плясовая (можно всей семьей)! хорошего настроения!</w:t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48cf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ce2f00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048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LibreOffice/6.2.8.2$Linux_x86 LibreOffice_project/f82ddfca21ebc1e222a662a32b25c0c9d20169ee</Application>
  <Pages>2</Pages>
  <Words>386</Words>
  <Characters>1958</Characters>
  <CharactersWithSpaces>2259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2020-05-04T17:22:00Z</dcterms:created>
  <dc:creator>Ольга Гурина</dc:creator>
  <dc:description/>
  <dc:language>ru-RU</dc:language>
  <cp:lastModifiedBy/>
  <dcterms:modified xsi:type="dcterms:W3CDTF">2020-05-26T16:08:55Z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