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4-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5 базового уровня сложности по легкой атлетике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Чибисов С.П.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Разминка на месте 5 мин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на месте с вращением рук назад, вперед по 10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1-2 раза, наклон перебивая руками в упор лежа, отжимания и обратно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ног прыжком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«Рыбка косая»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с подниманием колен, попеременно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«Косая раскладушка»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с подниманием колен, одним коленом по 10 – 15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Прыжком в упор лежа 10-15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«Крест» на животе 20 раз, левой ногой к правой руке, правой ногой к левой руке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Кувырок вперед с прыжком вверх по 10-20 раз на ковре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«Крест» на спине 20 раз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Отжимания (диван, кровать, стул) 10-20 раз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Повторить комплекс 1-2 раза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Отдых между упражнениями и подходами по самочувствию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 LibreOffice_project/f82ddfca21ebc1e222a662a32b25c0c9d20169ee</Application>
  <Pages>1</Pages>
  <Words>144</Words>
  <Characters>679</Characters>
  <CharactersWithSpaces>793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2020-05-04T17:26:00Z</dcterms:created>
  <dc:creator>Ольга Гурина</dc:creator>
  <dc:description/>
  <dc:language>ru-RU</dc:language>
  <cp:lastModifiedBy/>
  <dcterms:modified xsi:type="dcterms:W3CDTF">2020-05-20T15:45:10Z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